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D5B00" w14:textId="6D18CA91" w:rsidR="002E7B59" w:rsidRPr="003015C1" w:rsidRDefault="00CD21BB" w:rsidP="00B74269">
      <w:pPr>
        <w:pBdr>
          <w:bottom w:val="single" w:sz="24" w:space="3" w:color="F8F7F3"/>
        </w:pBdr>
        <w:spacing w:after="300" w:line="360" w:lineRule="atLeast"/>
        <w:jc w:val="center"/>
        <w:outlineLvl w:val="2"/>
        <w:rPr>
          <w:rFonts w:ascii="Roboto" w:eastAsia="Times New Roman" w:hAnsi="Roboto" w:cs="Times New Roman"/>
          <w:b/>
          <w:color w:val="000000" w:themeColor="text1"/>
          <w:sz w:val="40"/>
          <w:szCs w:val="44"/>
          <w:lang w:eastAsia="pl-PL"/>
        </w:rPr>
      </w:pPr>
      <w:r w:rsidRPr="003015C1">
        <w:rPr>
          <w:rFonts w:ascii="Roboto" w:eastAsia="Times New Roman" w:hAnsi="Roboto" w:cs="Times New Roman"/>
          <w:b/>
          <w:color w:val="000000" w:themeColor="text1"/>
          <w:sz w:val="40"/>
          <w:szCs w:val="44"/>
          <w:lang w:eastAsia="pl-PL"/>
        </w:rPr>
        <w:t>Dziękczynienie za dar życia i kapłaństwa</w:t>
      </w:r>
    </w:p>
    <w:p w14:paraId="2A153258" w14:textId="77777777" w:rsidR="00CD21BB" w:rsidRPr="003015C1" w:rsidRDefault="00CD21BB" w:rsidP="00B74269">
      <w:pPr>
        <w:pBdr>
          <w:bottom w:val="single" w:sz="24" w:space="3" w:color="F8F7F3"/>
        </w:pBdr>
        <w:spacing w:after="300" w:line="360" w:lineRule="atLeast"/>
        <w:jc w:val="center"/>
        <w:outlineLvl w:val="2"/>
        <w:rPr>
          <w:rFonts w:ascii="Roboto" w:eastAsia="Times New Roman" w:hAnsi="Roboto" w:cs="Times New Roman"/>
          <w:b/>
          <w:color w:val="000000" w:themeColor="text1"/>
          <w:sz w:val="46"/>
          <w:szCs w:val="48"/>
          <w:lang w:eastAsia="pl-PL"/>
        </w:rPr>
      </w:pPr>
      <w:r w:rsidRPr="003015C1">
        <w:rPr>
          <w:rFonts w:ascii="Roboto" w:eastAsia="Times New Roman" w:hAnsi="Roboto" w:cs="Times New Roman"/>
          <w:b/>
          <w:color w:val="000000" w:themeColor="text1"/>
          <w:sz w:val="46"/>
          <w:szCs w:val="48"/>
          <w:lang w:eastAsia="pl-PL"/>
        </w:rPr>
        <w:t>śp. ks. Stanisława Rakieja SChr</w:t>
      </w:r>
    </w:p>
    <w:p w14:paraId="1E0E5A26" w14:textId="77777777" w:rsidR="007B1921" w:rsidRPr="003015C1" w:rsidRDefault="00CD21BB" w:rsidP="00B74269">
      <w:pPr>
        <w:pBdr>
          <w:bottom w:val="single" w:sz="24" w:space="3" w:color="F8F7F3"/>
        </w:pBdr>
        <w:spacing w:after="240" w:line="240" w:lineRule="auto"/>
        <w:jc w:val="center"/>
        <w:outlineLvl w:val="2"/>
        <w:rPr>
          <w:rFonts w:ascii="Roboto" w:eastAsia="Times New Roman" w:hAnsi="Roboto" w:cs="Times New Roman"/>
          <w:bCs/>
          <w:color w:val="000000" w:themeColor="text1"/>
          <w:sz w:val="38"/>
          <w:szCs w:val="40"/>
          <w:lang w:eastAsia="pl-PL"/>
        </w:rPr>
      </w:pPr>
      <w:r w:rsidRPr="003015C1">
        <w:rPr>
          <w:rFonts w:ascii="Roboto" w:eastAsia="Times New Roman" w:hAnsi="Roboto" w:cs="Times New Roman"/>
          <w:bCs/>
          <w:color w:val="000000" w:themeColor="text1"/>
          <w:sz w:val="38"/>
          <w:szCs w:val="40"/>
          <w:lang w:eastAsia="pl-PL"/>
        </w:rPr>
        <w:t>Urodzony 3 października 1949 w Płotach</w:t>
      </w:r>
    </w:p>
    <w:p w14:paraId="4FAD9C0F" w14:textId="105B6A6C" w:rsidR="00CD21BB" w:rsidRPr="003015C1" w:rsidRDefault="00CD21BB" w:rsidP="00B74269">
      <w:pPr>
        <w:pBdr>
          <w:bottom w:val="single" w:sz="24" w:space="3" w:color="F8F7F3"/>
        </w:pBdr>
        <w:spacing w:after="240" w:line="240" w:lineRule="auto"/>
        <w:jc w:val="center"/>
        <w:outlineLvl w:val="2"/>
        <w:rPr>
          <w:rFonts w:ascii="Roboto" w:eastAsia="Times New Roman" w:hAnsi="Roboto" w:cs="Times New Roman"/>
          <w:bCs/>
          <w:color w:val="000000" w:themeColor="text1"/>
          <w:sz w:val="38"/>
          <w:szCs w:val="40"/>
          <w:lang w:eastAsia="pl-PL"/>
        </w:rPr>
      </w:pPr>
      <w:r w:rsidRPr="003015C1">
        <w:rPr>
          <w:rFonts w:ascii="Roboto" w:eastAsia="Times New Roman" w:hAnsi="Roboto" w:cs="Times New Roman"/>
          <w:bCs/>
          <w:color w:val="000000" w:themeColor="text1"/>
          <w:sz w:val="38"/>
          <w:szCs w:val="40"/>
          <w:lang w:eastAsia="pl-PL"/>
        </w:rPr>
        <w:t>Święcenia kapłańskie 15 maja 1974 w Poznaniu</w:t>
      </w:r>
    </w:p>
    <w:p w14:paraId="5248D7DF" w14:textId="77777777" w:rsidR="00CD21BB" w:rsidRPr="003015C1" w:rsidRDefault="00CD21BB" w:rsidP="00B74269">
      <w:pPr>
        <w:pBdr>
          <w:bottom w:val="single" w:sz="24" w:space="3" w:color="F8F7F3"/>
        </w:pBdr>
        <w:spacing w:after="240" w:line="240" w:lineRule="auto"/>
        <w:jc w:val="center"/>
        <w:outlineLvl w:val="2"/>
        <w:rPr>
          <w:rFonts w:ascii="Roboto" w:eastAsia="Times New Roman" w:hAnsi="Roboto" w:cs="Times New Roman"/>
          <w:bCs/>
          <w:color w:val="000000" w:themeColor="text1"/>
          <w:sz w:val="38"/>
          <w:szCs w:val="40"/>
          <w:lang w:eastAsia="pl-PL"/>
        </w:rPr>
      </w:pPr>
      <w:r w:rsidRPr="003015C1">
        <w:rPr>
          <w:rFonts w:ascii="Roboto" w:eastAsia="Times New Roman" w:hAnsi="Roboto" w:cs="Times New Roman"/>
          <w:bCs/>
          <w:color w:val="000000" w:themeColor="text1"/>
          <w:sz w:val="38"/>
          <w:szCs w:val="40"/>
          <w:lang w:eastAsia="pl-PL"/>
        </w:rPr>
        <w:t>Narodził się dla nieba 27 lutego 2021 w Pompano Beach</w:t>
      </w:r>
    </w:p>
    <w:p w14:paraId="4F8E597B" w14:textId="77777777" w:rsidR="00CD21BB" w:rsidRPr="00CD21BB" w:rsidRDefault="00CD21BB" w:rsidP="00CD21BB">
      <w:pPr>
        <w:spacing w:after="225" w:line="240" w:lineRule="auto"/>
        <w:jc w:val="center"/>
        <w:rPr>
          <w:rFonts w:ascii="inherit" w:eastAsia="Times New Roman" w:hAnsi="inherit" w:cs="Times New Roman"/>
          <w:color w:val="666666"/>
          <w:sz w:val="21"/>
          <w:szCs w:val="21"/>
          <w:lang w:eastAsia="pl-PL"/>
        </w:rPr>
      </w:pPr>
      <w:r w:rsidRPr="00CD21BB">
        <w:rPr>
          <w:rFonts w:ascii="inherit" w:eastAsia="Times New Roman" w:hAnsi="inherit" w:cs="Times New Roman"/>
          <w:noProof/>
          <w:color w:val="666666"/>
          <w:sz w:val="21"/>
          <w:szCs w:val="21"/>
          <w:lang w:val="en-CA" w:eastAsia="en-CA"/>
        </w:rPr>
        <w:drawing>
          <wp:inline distT="0" distB="0" distL="0" distR="0" wp14:anchorId="3A86D344" wp14:editId="76B9D0AA">
            <wp:extent cx="4335264" cy="5460643"/>
            <wp:effectExtent l="0" t="0" r="0" b="635"/>
            <wp:docPr id="1" name="Obraz 1" descr="https://i0.wp.com/polishchurch.com/wp-content/uploads/2021/03/rakiej_s.jpg?w=6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polishchurch.com/wp-content/uploads/2021/03/rakiej_s.jpg?w=680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62" cy="548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3FD01" w14:textId="77777777" w:rsidR="002E7B59" w:rsidRPr="003015C1" w:rsidRDefault="009D23E7" w:rsidP="007B1921">
      <w:pPr>
        <w:spacing w:after="12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40"/>
          <w:szCs w:val="40"/>
          <w:lang w:eastAsia="pl-PL"/>
        </w:rPr>
      </w:pPr>
      <w:r w:rsidRPr="003015C1">
        <w:rPr>
          <w:rFonts w:ascii="Arial Black" w:eastAsia="Times New Roman" w:hAnsi="Arial Black" w:cs="Times New Roman"/>
          <w:color w:val="000000" w:themeColor="text1"/>
          <w:sz w:val="40"/>
          <w:szCs w:val="40"/>
          <w:lang w:eastAsia="pl-PL"/>
        </w:rPr>
        <w:t xml:space="preserve">Msza Święta Pogrzebowa w kościele </w:t>
      </w:r>
    </w:p>
    <w:p w14:paraId="230BAADD" w14:textId="6B200606" w:rsidR="00CD21BB" w:rsidRPr="001D2B47" w:rsidRDefault="009D23E7" w:rsidP="007B1921">
      <w:pPr>
        <w:spacing w:after="12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40"/>
          <w:szCs w:val="40"/>
          <w:lang w:eastAsia="pl-PL"/>
        </w:rPr>
      </w:pPr>
      <w:r w:rsidRPr="001D2B47">
        <w:rPr>
          <w:rFonts w:ascii="Arial Black" w:eastAsia="Times New Roman" w:hAnsi="Arial Black" w:cs="Times New Roman"/>
          <w:color w:val="000000" w:themeColor="text1"/>
          <w:sz w:val="40"/>
          <w:szCs w:val="40"/>
          <w:lang w:eastAsia="pl-PL"/>
        </w:rPr>
        <w:t>Św. Ambrożego w Deerfield Beach</w:t>
      </w:r>
      <w:r w:rsidR="007B1921" w:rsidRPr="001D2B47">
        <w:rPr>
          <w:rFonts w:ascii="Arial Black" w:eastAsia="Times New Roman" w:hAnsi="Arial Black" w:cs="Times New Roman"/>
          <w:color w:val="000000" w:themeColor="text1"/>
          <w:sz w:val="40"/>
          <w:szCs w:val="40"/>
          <w:lang w:eastAsia="pl-PL"/>
        </w:rPr>
        <w:t>, FL</w:t>
      </w:r>
    </w:p>
    <w:p w14:paraId="3F2EC9A0" w14:textId="7C1965F7" w:rsidR="00616BA5" w:rsidRPr="003015C1" w:rsidRDefault="00616BA5" w:rsidP="007B1921">
      <w:pPr>
        <w:spacing w:after="12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40"/>
          <w:szCs w:val="40"/>
          <w:lang w:eastAsia="pl-PL"/>
        </w:rPr>
      </w:pPr>
      <w:r w:rsidRPr="003015C1">
        <w:rPr>
          <w:rFonts w:ascii="Arial Black" w:eastAsia="Times New Roman" w:hAnsi="Arial Black" w:cs="Times New Roman"/>
          <w:color w:val="000000" w:themeColor="text1"/>
          <w:sz w:val="40"/>
          <w:szCs w:val="40"/>
          <w:lang w:eastAsia="pl-PL"/>
        </w:rPr>
        <w:t>Godzina 10.30</w:t>
      </w:r>
    </w:p>
    <w:p w14:paraId="5A63F111" w14:textId="50FB2414" w:rsidR="002E7B59" w:rsidRDefault="002E7B59" w:rsidP="007B1921">
      <w:pPr>
        <w:spacing w:after="12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28"/>
          <w:szCs w:val="28"/>
          <w:lang w:eastAsia="pl-PL"/>
        </w:rPr>
      </w:pPr>
    </w:p>
    <w:p w14:paraId="4DA40262" w14:textId="77777777" w:rsidR="00A05522" w:rsidRPr="007B1921" w:rsidRDefault="00A05522" w:rsidP="007B1921">
      <w:pPr>
        <w:spacing w:after="12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28"/>
          <w:szCs w:val="28"/>
          <w:lang w:eastAsia="pl-PL"/>
        </w:rPr>
      </w:pPr>
    </w:p>
    <w:p w14:paraId="00F9C350" w14:textId="77777777" w:rsidR="003B6F9E" w:rsidRPr="003015C1" w:rsidRDefault="003B6F9E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40"/>
          <w:szCs w:val="40"/>
          <w:lang w:eastAsia="pl-PL"/>
        </w:rPr>
      </w:pPr>
      <w:r w:rsidRPr="003015C1">
        <w:rPr>
          <w:rFonts w:ascii="Century" w:eastAsia="Times New Roman" w:hAnsi="Century" w:cs="Times New Roman"/>
          <w:b/>
          <w:color w:val="000000" w:themeColor="text1"/>
          <w:sz w:val="40"/>
          <w:szCs w:val="40"/>
          <w:lang w:eastAsia="pl-PL"/>
        </w:rPr>
        <w:t>Główny Celebrans</w:t>
      </w:r>
    </w:p>
    <w:p w14:paraId="0421727A" w14:textId="77777777" w:rsidR="00B120C3" w:rsidRDefault="003B6F9E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</w:pPr>
      <w:r w:rsidRPr="003015C1"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  <w:t>Arcybiskup Tomasz Wenski</w:t>
      </w:r>
      <w:r w:rsidR="00604EEB"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  <w:t xml:space="preserve"> – </w:t>
      </w:r>
    </w:p>
    <w:p w14:paraId="08C692C8" w14:textId="5D63191B" w:rsidR="003B6F9E" w:rsidRPr="003015C1" w:rsidRDefault="00604EEB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</w:pPr>
      <w:r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  <w:t>Arcybiskup Metropolita Archidiecezji Miami</w:t>
      </w:r>
      <w:r w:rsidR="00CD44EA"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  <w:t xml:space="preserve"> na Florydzie </w:t>
      </w:r>
    </w:p>
    <w:p w14:paraId="44F9B768" w14:textId="77777777" w:rsidR="00616BA5" w:rsidRPr="003015C1" w:rsidRDefault="00616BA5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</w:pPr>
    </w:p>
    <w:p w14:paraId="3AFDF154" w14:textId="77777777" w:rsidR="003B6F9E" w:rsidRPr="003015C1" w:rsidRDefault="003B6F9E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40"/>
          <w:szCs w:val="40"/>
          <w:lang w:eastAsia="pl-PL"/>
        </w:rPr>
      </w:pPr>
      <w:r w:rsidRPr="003015C1">
        <w:rPr>
          <w:rFonts w:ascii="Century" w:eastAsia="Times New Roman" w:hAnsi="Century" w:cs="Times New Roman"/>
          <w:b/>
          <w:color w:val="000000" w:themeColor="text1"/>
          <w:sz w:val="40"/>
          <w:szCs w:val="40"/>
          <w:lang w:eastAsia="pl-PL"/>
        </w:rPr>
        <w:t>Koncelebransi</w:t>
      </w:r>
    </w:p>
    <w:p w14:paraId="3B1FEBE6" w14:textId="77777777" w:rsidR="003B6F9E" w:rsidRPr="003015C1" w:rsidRDefault="003B6F9E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</w:pPr>
      <w:r w:rsidRPr="003015C1"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  <w:t>Ks. Prowincjał Jacek Walkiewicz Tchr</w:t>
      </w:r>
    </w:p>
    <w:p w14:paraId="52A99BDD" w14:textId="77777777" w:rsidR="003B6F9E" w:rsidRPr="003015C1" w:rsidRDefault="003B6F9E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</w:pPr>
      <w:r w:rsidRPr="003015C1"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  <w:t>Ks. Ekonom Bogdan Molenda Tchr</w:t>
      </w:r>
    </w:p>
    <w:p w14:paraId="4FCD47CC" w14:textId="77777777" w:rsidR="003B6F9E" w:rsidRPr="003015C1" w:rsidRDefault="003B6F9E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</w:pPr>
      <w:r w:rsidRPr="003015C1"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  <w:t>Ks. Wiceprowincał Andrzej Totzke Tchr</w:t>
      </w:r>
    </w:p>
    <w:p w14:paraId="11484723" w14:textId="77777777" w:rsidR="003B6F9E" w:rsidRPr="003015C1" w:rsidRDefault="003B6F9E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</w:pPr>
      <w:r w:rsidRPr="003015C1"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  <w:t>Ks. Zbigniew Rakiej Tchr – brat śp.księdza Stanisława</w:t>
      </w:r>
    </w:p>
    <w:p w14:paraId="1CDDBE04" w14:textId="77777777" w:rsidR="003B6F9E" w:rsidRPr="003015C1" w:rsidRDefault="003B6F9E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</w:pPr>
      <w:r w:rsidRPr="003015C1"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  <w:t>Współbracia Chrystusowcy z prowincji północno – amerykańskiej</w:t>
      </w:r>
    </w:p>
    <w:p w14:paraId="0D8CAB6B" w14:textId="4799C9AF" w:rsidR="00B01186" w:rsidRPr="003015C1" w:rsidRDefault="003B6F9E" w:rsidP="00A05522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</w:pPr>
      <w:r w:rsidRPr="003015C1">
        <w:rPr>
          <w:rFonts w:ascii="Century" w:eastAsia="Times New Roman" w:hAnsi="Century" w:cs="Times New Roman"/>
          <w:color w:val="000000" w:themeColor="text1"/>
          <w:sz w:val="40"/>
          <w:szCs w:val="40"/>
          <w:lang w:eastAsia="pl-PL"/>
        </w:rPr>
        <w:t>Kapłani archidiecezji Miami</w:t>
      </w:r>
    </w:p>
    <w:p w14:paraId="71DB2B38" w14:textId="0015EBB9" w:rsidR="003015C1" w:rsidRDefault="003015C1" w:rsidP="00A05522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</w:p>
    <w:p w14:paraId="6400CCBB" w14:textId="663DE803" w:rsidR="003015C1" w:rsidRDefault="003015C1" w:rsidP="00A05522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  <w:r w:rsidRPr="002E7B59">
        <w:rPr>
          <w:rFonts w:ascii="inherit" w:eastAsia="Times New Roman" w:hAnsi="inherit" w:cs="Times New Roman"/>
          <w:noProof/>
          <w:color w:val="000000" w:themeColor="text1"/>
          <w:sz w:val="21"/>
          <w:szCs w:val="21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9E48137" wp14:editId="40563836">
            <wp:simplePos x="0" y="0"/>
            <wp:positionH relativeFrom="column">
              <wp:posOffset>2312670</wp:posOffset>
            </wp:positionH>
            <wp:positionV relativeFrom="paragraph">
              <wp:posOffset>318770</wp:posOffset>
            </wp:positionV>
            <wp:extent cx="2227580" cy="3180715"/>
            <wp:effectExtent l="0" t="0" r="0" b="0"/>
            <wp:wrapThrough wrapText="bothSides">
              <wp:wrapPolygon edited="0">
                <wp:start x="0" y="0"/>
                <wp:lineTo x="0" y="21475"/>
                <wp:lineTo x="21428" y="21475"/>
                <wp:lineTo x="21428" y="0"/>
                <wp:lineTo x="0" y="0"/>
              </wp:wrapPolygon>
            </wp:wrapThrough>
            <wp:docPr id="5" name="Picture 5" descr="A close-up of a bra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brai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F8462" w14:textId="4ACE3093" w:rsidR="003015C1" w:rsidRDefault="003015C1" w:rsidP="00A05522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</w:p>
    <w:p w14:paraId="0F2910D7" w14:textId="44F45576" w:rsidR="003015C1" w:rsidRDefault="003015C1" w:rsidP="00A05522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</w:p>
    <w:p w14:paraId="4CCBBBA8" w14:textId="0A51E772" w:rsidR="003015C1" w:rsidRDefault="003015C1" w:rsidP="00A05522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</w:p>
    <w:p w14:paraId="5512B2C3" w14:textId="6A8E86EA" w:rsidR="003015C1" w:rsidRDefault="003015C1" w:rsidP="00A05522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</w:p>
    <w:p w14:paraId="22102FE8" w14:textId="620AA19C" w:rsidR="003015C1" w:rsidRDefault="003015C1" w:rsidP="00A05522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</w:p>
    <w:p w14:paraId="4CE6BEB4" w14:textId="4B2EE1D9" w:rsidR="003015C1" w:rsidRDefault="003015C1" w:rsidP="00A05522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</w:p>
    <w:p w14:paraId="15B96FA4" w14:textId="77777777" w:rsidR="00616BA5" w:rsidRPr="002E7B59" w:rsidRDefault="00616BA5" w:rsidP="00256980">
      <w:pPr>
        <w:spacing w:after="225" w:line="240" w:lineRule="auto"/>
        <w:rPr>
          <w:rFonts w:ascii="Century" w:eastAsia="Times New Roman" w:hAnsi="Century" w:cs="Times New Roman"/>
          <w:b/>
          <w:color w:val="000000" w:themeColor="text1"/>
          <w:sz w:val="28"/>
          <w:szCs w:val="28"/>
          <w:lang w:eastAsia="pl-PL"/>
        </w:rPr>
      </w:pPr>
    </w:p>
    <w:p w14:paraId="05FCA729" w14:textId="428E1EE7" w:rsidR="003B6F9E" w:rsidRPr="00A05522" w:rsidRDefault="002442CF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  <w:t>Pieśń na wejście:</w:t>
      </w:r>
    </w:p>
    <w:p w14:paraId="48A58A27" w14:textId="37408CD0" w:rsidR="002442CF" w:rsidRPr="00A05522" w:rsidRDefault="002442CF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  <w:t>Zwycięzca śmierci</w:t>
      </w:r>
    </w:p>
    <w:p w14:paraId="11B1C97C" w14:textId="6E16A80E" w:rsidR="002442CF" w:rsidRPr="00A05522" w:rsidRDefault="002442CF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  <w:t>Pierwsze czytanie:</w:t>
      </w:r>
    </w:p>
    <w:p w14:paraId="6C8B449B" w14:textId="4B6BF6BD" w:rsidR="002442CF" w:rsidRPr="00A05522" w:rsidRDefault="002442CF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  <w:t>HI 19.1.23-27a</w:t>
      </w:r>
    </w:p>
    <w:p w14:paraId="35D3CEBE" w14:textId="58A6EDE0" w:rsidR="002442CF" w:rsidRPr="00A05522" w:rsidRDefault="002442CF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  <w:t>Psalm responsor</w:t>
      </w:r>
      <w:bookmarkStart w:id="0" w:name="_GoBack"/>
      <w:bookmarkEnd w:id="0"/>
      <w:r w:rsidRPr="00A05522"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  <w:t>yjny:</w:t>
      </w:r>
    </w:p>
    <w:p w14:paraId="19AF202C" w14:textId="19DDBD95" w:rsidR="002442CF" w:rsidRPr="00A05522" w:rsidRDefault="002442CF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  <w:t>Psalm 23</w:t>
      </w:r>
    </w:p>
    <w:p w14:paraId="6E7206F5" w14:textId="09FF22E2" w:rsidR="002442CF" w:rsidRPr="00A05522" w:rsidRDefault="002442CF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  <w:t>Drugie czytanie:</w:t>
      </w:r>
    </w:p>
    <w:p w14:paraId="2781D014" w14:textId="1C0040A4" w:rsidR="002442CF" w:rsidRPr="00A05522" w:rsidRDefault="002442CF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  <w:t>Rz 14,7-9. 10b-12</w:t>
      </w:r>
    </w:p>
    <w:p w14:paraId="3A185879" w14:textId="44058273" w:rsidR="002442CF" w:rsidRPr="00A05522" w:rsidRDefault="002442CF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  <w:t>Ewangelia:</w:t>
      </w:r>
    </w:p>
    <w:p w14:paraId="5306DF31" w14:textId="73331CB9" w:rsidR="002442CF" w:rsidRPr="00A05522" w:rsidRDefault="00616BA5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  <w:t>J 14,1-6</w:t>
      </w:r>
    </w:p>
    <w:p w14:paraId="49AD2E58" w14:textId="0C29B08F" w:rsidR="00616BA5" w:rsidRPr="00A05522" w:rsidRDefault="00616BA5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  <w:t>Dziękczynienie:</w:t>
      </w:r>
    </w:p>
    <w:p w14:paraId="13D7D41E" w14:textId="046AF35F" w:rsidR="00616BA5" w:rsidRPr="00A05522" w:rsidRDefault="00616BA5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  <w:t>Matko Najświętsza</w:t>
      </w:r>
    </w:p>
    <w:p w14:paraId="59F136D3" w14:textId="0EC099C5" w:rsidR="00616BA5" w:rsidRPr="00A05522" w:rsidRDefault="00616BA5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  <w:t>Komunia święta:</w:t>
      </w:r>
    </w:p>
    <w:p w14:paraId="15D111C6" w14:textId="7927A29F" w:rsidR="00616BA5" w:rsidRPr="00A05522" w:rsidRDefault="00616BA5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  <w:t>Panie dobry jak chleb</w:t>
      </w:r>
    </w:p>
    <w:p w14:paraId="10A39999" w14:textId="1FAE8DDC" w:rsidR="00616BA5" w:rsidRPr="00A05522" w:rsidRDefault="00616BA5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  <w:t>Uwielbienie:</w:t>
      </w:r>
    </w:p>
    <w:p w14:paraId="6F482CB0" w14:textId="77777777" w:rsidR="00616BA5" w:rsidRPr="00A05522" w:rsidRDefault="00616BA5" w:rsidP="003B6F9E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  <w:t>Szukać szczęścia</w:t>
      </w:r>
    </w:p>
    <w:p w14:paraId="3EE75F4A" w14:textId="77777777" w:rsidR="00616BA5" w:rsidRPr="00A05522" w:rsidRDefault="00616BA5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  <w:t>Obrzędy Pożegnania</w:t>
      </w:r>
    </w:p>
    <w:p w14:paraId="4D3F5D65" w14:textId="77777777" w:rsidR="00616BA5" w:rsidRPr="00A05522" w:rsidRDefault="00616BA5" w:rsidP="003B6F9E">
      <w:pPr>
        <w:spacing w:after="225" w:line="240" w:lineRule="auto"/>
        <w:jc w:val="center"/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b/>
          <w:color w:val="000000" w:themeColor="text1"/>
          <w:sz w:val="36"/>
          <w:szCs w:val="36"/>
          <w:lang w:eastAsia="pl-PL"/>
        </w:rPr>
        <w:t>Zakończenie:</w:t>
      </w:r>
    </w:p>
    <w:p w14:paraId="376F558F" w14:textId="1839616D" w:rsidR="007B1921" w:rsidRDefault="00616BA5" w:rsidP="00B120C3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  <w:t>Witaj Królowo, Matko litości</w:t>
      </w:r>
    </w:p>
    <w:p w14:paraId="6C5B49BE" w14:textId="0528F23E" w:rsidR="00256980" w:rsidRDefault="00256980" w:rsidP="00B120C3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</w:p>
    <w:p w14:paraId="0EE1DD83" w14:textId="77777777" w:rsidR="00256980" w:rsidRPr="00B120C3" w:rsidRDefault="00256980" w:rsidP="00B120C3">
      <w:pPr>
        <w:spacing w:after="225" w:line="240" w:lineRule="auto"/>
        <w:jc w:val="center"/>
        <w:rPr>
          <w:rFonts w:ascii="Century" w:eastAsia="Times New Roman" w:hAnsi="Century" w:cs="Times New Roman"/>
          <w:color w:val="000000" w:themeColor="text1"/>
          <w:sz w:val="36"/>
          <w:szCs w:val="36"/>
          <w:lang w:eastAsia="pl-PL"/>
        </w:rPr>
      </w:pPr>
    </w:p>
    <w:p w14:paraId="6B25BAB5" w14:textId="77777777" w:rsidR="002442CF" w:rsidRPr="001D2B47" w:rsidRDefault="001539BF" w:rsidP="00A05522">
      <w:pPr>
        <w:spacing w:after="225" w:line="360" w:lineRule="auto"/>
        <w:jc w:val="center"/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</w:pPr>
      <w:r w:rsidRPr="001D2B47"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  <w:lastRenderedPageBreak/>
        <w:t xml:space="preserve">Drodzy Parafianie i Przyjaciele </w:t>
      </w:r>
    </w:p>
    <w:p w14:paraId="19DE41ED" w14:textId="248D1B70" w:rsidR="001D2B47" w:rsidRDefault="001539BF" w:rsidP="00A05522">
      <w:pPr>
        <w:spacing w:after="225" w:line="360" w:lineRule="auto"/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</w:pPr>
      <w:r w:rsidRPr="001D2B47"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  <w:t xml:space="preserve">W dzisiejsze środowe przedpołudnie zatrzymujemy się, aby wyrazić naszą wdzięczność Bogu za dar życia, sakramentu kapłaństwa śp. Księdza Stanisława Rakieja. Chcemy w dzisiejszy dzień podziękować Bogu za wszelkie dobro, które się stało naszym udziałem dzięki posługiwaniu śp. księdza Stanisława w naszej parafii </w:t>
      </w:r>
      <w:r w:rsidR="008E051A" w:rsidRPr="001D2B47"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  <w:t xml:space="preserve">Matki Bożej Częstochowskiej </w:t>
      </w:r>
      <w:r w:rsidRPr="001D2B47"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  <w:t xml:space="preserve">w Pompano Beach. Prawie przez 6 lat służył naszej wspólnocie a przez większość tego czasu obarczony krzyżem cierpienia wytrwałe dźwigał </w:t>
      </w:r>
      <w:r w:rsidR="008E051A" w:rsidRPr="001D2B47"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  <w:t>go. Wiemy jak nie łatwa była ta dro</w:t>
      </w:r>
      <w:r w:rsidR="001D2B47" w:rsidRPr="001D2B47"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  <w:t xml:space="preserve">ga, ale kiedy mogliśmy być blisko to ksiądz Stanisław uczył nas jak każdego dnia z odwaga podejmować krzyż i podążać za Jezusem. Dziękuje wam przede wszystkim za dwa ostatnie miesiące, kiedy Ksiądz Stanisław już wiedział ze Jego ziemska pielgrzymka dobiega końca. Dziękuje za wasze serca, czas i pomoc. My drodzy idziemy razem dalej drogami naszego życia wierząc mocno, że kiedyś spotkamy się z Księdzem Stanisławem w domu naszego Ojca. </w:t>
      </w:r>
    </w:p>
    <w:p w14:paraId="60FF1442" w14:textId="6BBBACBA" w:rsidR="003015C1" w:rsidRPr="001D2B47" w:rsidRDefault="001D2B47" w:rsidP="00A05522">
      <w:pPr>
        <w:spacing w:after="225" w:line="360" w:lineRule="auto"/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</w:pPr>
      <w:r w:rsidRPr="001D2B47"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  <w:t xml:space="preserve">Do zobaczenia w drodze </w:t>
      </w:r>
      <w:r w:rsidR="003015C1" w:rsidRPr="001D2B47"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  <w:t xml:space="preserve">Ks. Hubert </w:t>
      </w:r>
      <w:r w:rsidRPr="001D2B47">
        <w:rPr>
          <w:rFonts w:ascii="Century" w:eastAsia="Times New Roman" w:hAnsi="Century" w:cs="Times New Roman"/>
          <w:color w:val="000000" w:themeColor="text1"/>
          <w:sz w:val="38"/>
          <w:szCs w:val="38"/>
          <w:lang w:eastAsia="pl-PL"/>
        </w:rPr>
        <w:t xml:space="preserve">Zasada Chrystusowiec. </w:t>
      </w:r>
    </w:p>
    <w:p w14:paraId="1FA3D8AA" w14:textId="54626B3C" w:rsidR="001D2B47" w:rsidRDefault="001D2B47" w:rsidP="00CD21BB">
      <w:pPr>
        <w:spacing w:after="225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pl-PL"/>
        </w:rPr>
      </w:pPr>
    </w:p>
    <w:p w14:paraId="5EB8BB94" w14:textId="77777777" w:rsidR="00430DC0" w:rsidRDefault="00430DC0" w:rsidP="00CD21BB">
      <w:pPr>
        <w:spacing w:after="225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pl-PL"/>
        </w:rPr>
      </w:pPr>
    </w:p>
    <w:p w14:paraId="57EF6D7A" w14:textId="004CDC16" w:rsidR="009D23E7" w:rsidRPr="00A05522" w:rsidRDefault="005A7F16" w:rsidP="00CD21BB">
      <w:pPr>
        <w:spacing w:after="225" w:line="240" w:lineRule="auto"/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lastRenderedPageBreak/>
        <w:t>Kochani Przyjaciele i Parafianie śp. Staszka, naszego Brata</w:t>
      </w:r>
    </w:p>
    <w:p w14:paraId="1747C25B" w14:textId="2B9ABB0C" w:rsidR="005A7F16" w:rsidRPr="00A05522" w:rsidRDefault="005A7F16" w:rsidP="003015C1">
      <w:pPr>
        <w:spacing w:after="225" w:line="240" w:lineRule="auto"/>
        <w:ind w:firstLine="708"/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Życie Jego dobiegło końca – odszedł do Pana! To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rzeczywistość,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z którą się liczył od momentu pojawienia się choroby. Miał czas na wielkie,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ponad trzy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letnie rekolekcje. Odprawił je powoli, spokojnie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i z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ogromną wiarą.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Byliśmy dość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blisko tego cierpienia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- ja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i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nasze dwie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Siostry. </w:t>
      </w:r>
      <w:r w:rsidR="001C6D0B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Obezwładniał nas Swoją wielką wiarą i przyjmowaniem woli Bożej. Pewno to samo mogą powiedzieć Ci, którzy Go znali i byli blisko Niego.</w:t>
      </w:r>
    </w:p>
    <w:p w14:paraId="36F7D927" w14:textId="09C87124" w:rsidR="009D23E7" w:rsidRPr="00A05522" w:rsidRDefault="001C6D0B" w:rsidP="00430DC0">
      <w:pPr>
        <w:spacing w:after="225" w:line="240" w:lineRule="auto"/>
        <w:ind w:firstLine="708"/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Swoje życie oddał w pełni Bogu i Kościołowi. To był</w:t>
      </w:r>
      <w:r w:rsidR="00411CF3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o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widać </w:t>
      </w:r>
      <w:r w:rsidR="00411CF3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n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a każdym kroku życia. Kiedy postanowił związać swoje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życie ze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Zgromadzeniem Zakonnym- Towarzystwem Chrystusowym – Jego pasją stała się służba Polakom żyjącym poza Polską. Zgodnie z misją naszego Zgromadzenia.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Całe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Jego życie to posługa z miłością wobec Rodaków. Tu nie ma żadnej wątpliwości – wszyscy co spotkali </w:t>
      </w:r>
      <w:r w:rsidR="00430DC0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G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o na drodze swego życia, nie maja najmniejszej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wątpliwości.</w:t>
      </w:r>
    </w:p>
    <w:p w14:paraId="5D527A91" w14:textId="2914AF1F" w:rsidR="001C6D0B" w:rsidRPr="00A05522" w:rsidRDefault="001C6D0B" w:rsidP="003015C1">
      <w:pPr>
        <w:spacing w:after="225" w:line="240" w:lineRule="auto"/>
        <w:ind w:firstLine="708"/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Szanowni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Przyjaciele śp.</w:t>
      </w:r>
      <w:r w:rsidR="001B3150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Brata – on Was kochał niesamowicie i cenił sobie Waszą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przyjaźń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i oddanie. Wy to wiecie.</w:t>
      </w:r>
      <w:r w:rsidR="001B3150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On zawsze będzie z Wami!</w:t>
      </w:r>
    </w:p>
    <w:p w14:paraId="4034FEDE" w14:textId="4609CEF1" w:rsidR="001C6D0B" w:rsidRPr="00A05522" w:rsidRDefault="001C6D0B" w:rsidP="003015C1">
      <w:pPr>
        <w:spacing w:after="225" w:line="240" w:lineRule="auto"/>
        <w:ind w:firstLine="708"/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Kochani Parafianie </w:t>
      </w:r>
      <w:r w:rsidR="001B3150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śp. Brata – chyba nikt z Was nie miał wątpliwości, że chciał Waszego zbawienie, dobra w życiu i stawał gotów do pomocy, kiedy jej potrzebowaliście. On nawet w cierpieniu nie chciał Was zostawić na jeden moment, bo uważał, że jest Wam potrzebny Wiem, że docenialiście to i odwdzięczaliście się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Jemu swoim</w:t>
      </w:r>
      <w:r w:rsidR="001B3150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uśmiechem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i zrozumieniem</w:t>
      </w:r>
      <w:r w:rsidR="001B3150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. Niech takim pozostanie w Waszych sercach i pamięci.</w:t>
      </w:r>
    </w:p>
    <w:p w14:paraId="4C225D98" w14:textId="5B153607" w:rsidR="001B3150" w:rsidRPr="00A05522" w:rsidRDefault="001B3150" w:rsidP="003015C1">
      <w:pPr>
        <w:spacing w:after="225" w:line="240" w:lineRule="auto"/>
        <w:ind w:firstLine="708"/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Wszystkim byłym Parafianom śp. Brata i Wszystkim Przyjaciołom – w imieniu swoim i naszych Sióstr – Elżbiety i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Małgorzaty -</w:t>
      </w: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pragnę podziękować za obecność na Jego drodze życia i za miłość jaką Go obdarzaliście za życia. Tych, którzy w ostatnim czasie służyli Mu z oddaniem </w:t>
      </w:r>
      <w:r w:rsidR="00403A5A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– szczere słowa wdzięczności i uznania. To co pokazaliście – </w:t>
      </w:r>
      <w:r w:rsidR="00A05522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>to najwyższy</w:t>
      </w:r>
      <w:r w:rsidR="00403A5A"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poziom zdobyty w szkole Chrystusa!  Bóg Wam to wynagrodzi!</w:t>
      </w:r>
    </w:p>
    <w:p w14:paraId="5D6D6CFA" w14:textId="77777777" w:rsidR="00403A5A" w:rsidRPr="00A05522" w:rsidRDefault="00403A5A" w:rsidP="00CD21BB">
      <w:pPr>
        <w:spacing w:after="225" w:line="240" w:lineRule="auto"/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</w:pPr>
      <w:r w:rsidRPr="00A05522">
        <w:rPr>
          <w:rFonts w:ascii="inherit" w:eastAsia="Times New Roman" w:hAnsi="inherit" w:cs="Times New Roman"/>
          <w:color w:val="000000" w:themeColor="text1"/>
          <w:sz w:val="36"/>
          <w:szCs w:val="36"/>
          <w:lang w:eastAsia="pl-PL"/>
        </w:rPr>
        <w:t xml:space="preserve">                         Ks. Zbigniew Rakiej – brat Staszka</w:t>
      </w:r>
    </w:p>
    <w:p w14:paraId="49FAAE14" w14:textId="77777777" w:rsidR="001B3150" w:rsidRPr="002E7B59" w:rsidRDefault="001B3150" w:rsidP="00CD21BB">
      <w:pPr>
        <w:spacing w:after="225" w:line="240" w:lineRule="auto"/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</w:pPr>
    </w:p>
    <w:p w14:paraId="2034BD56" w14:textId="77777777" w:rsidR="009D23E7" w:rsidRPr="002E7B59" w:rsidRDefault="009D23E7" w:rsidP="00CD21BB">
      <w:pPr>
        <w:spacing w:after="225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pl-PL"/>
        </w:rPr>
      </w:pPr>
    </w:p>
    <w:p w14:paraId="22505A3F" w14:textId="77777777" w:rsidR="009D23E7" w:rsidRPr="002E7B59" w:rsidRDefault="009D23E7" w:rsidP="00CD21BB">
      <w:pPr>
        <w:spacing w:after="225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pl-PL"/>
        </w:rPr>
      </w:pPr>
    </w:p>
    <w:p w14:paraId="7FA2D9BB" w14:textId="77777777" w:rsidR="009D23E7" w:rsidRPr="002E7B59" w:rsidRDefault="009D23E7" w:rsidP="00CD21BB">
      <w:pPr>
        <w:spacing w:after="225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pl-PL"/>
        </w:rPr>
      </w:pPr>
    </w:p>
    <w:p w14:paraId="0683090F" w14:textId="15D91F06" w:rsidR="005A7F16" w:rsidRDefault="007B1921" w:rsidP="007B1921">
      <w:pPr>
        <w:spacing w:after="225" w:line="240" w:lineRule="auto"/>
        <w:jc w:val="center"/>
        <w:rPr>
          <w:rFonts w:ascii="inherit" w:eastAsia="Times New Roman" w:hAnsi="inherit" w:cs="Times New Roman"/>
          <w:color w:val="000000" w:themeColor="text1"/>
          <w:sz w:val="21"/>
          <w:szCs w:val="21"/>
          <w:lang w:eastAsia="pl-PL"/>
        </w:rPr>
      </w:pPr>
      <w:r w:rsidRPr="002E7B59">
        <w:rPr>
          <w:rFonts w:ascii="inherit" w:eastAsia="Times New Roman" w:hAnsi="inherit" w:cs="Times New Roman"/>
          <w:noProof/>
          <w:color w:val="000000" w:themeColor="text1"/>
          <w:sz w:val="21"/>
          <w:szCs w:val="21"/>
          <w:lang w:val="en-CA" w:eastAsia="en-CA"/>
        </w:rPr>
        <w:drawing>
          <wp:inline distT="0" distB="0" distL="0" distR="0" wp14:anchorId="128C4BE3" wp14:editId="230689CD">
            <wp:extent cx="4108189" cy="6159046"/>
            <wp:effectExtent l="0" t="0" r="0" b="63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872" cy="62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A846D" w14:textId="2F874BC0" w:rsidR="00A05522" w:rsidRDefault="00A05522" w:rsidP="007B1921">
      <w:pPr>
        <w:spacing w:after="225" w:line="240" w:lineRule="auto"/>
        <w:jc w:val="center"/>
        <w:rPr>
          <w:rFonts w:ascii="inherit" w:eastAsia="Times New Roman" w:hAnsi="inherit" w:cs="Times New Roman"/>
          <w:color w:val="000000" w:themeColor="text1"/>
          <w:sz w:val="21"/>
          <w:szCs w:val="21"/>
          <w:lang w:eastAsia="pl-PL"/>
        </w:rPr>
      </w:pPr>
    </w:p>
    <w:p w14:paraId="29D6D48C" w14:textId="77777777" w:rsidR="008653CD" w:rsidRDefault="008653CD" w:rsidP="008653CD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</w:pPr>
      <w:r w:rsidRPr="008653CD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 xml:space="preserve">Wieczne odpoczywanie, Racz mu dać Panie, </w:t>
      </w:r>
    </w:p>
    <w:p w14:paraId="79CC0F91" w14:textId="016C110D" w:rsidR="008653CD" w:rsidRPr="008653CD" w:rsidRDefault="008653CD" w:rsidP="008653CD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</w:pPr>
      <w:r w:rsidRPr="008653CD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A Światłość Wiekuista niechaj mu świeci.</w:t>
      </w:r>
    </w:p>
    <w:p w14:paraId="28BDF454" w14:textId="31A4DAE0" w:rsidR="00A05522" w:rsidRPr="008653CD" w:rsidRDefault="008653CD" w:rsidP="008653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8653CD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A dusza księdza Stanisława i dusze wiernych zmarłych przez Miłosierdzie Boże niech odpoczywają w Pokoju Wiecznym. Amen.</w:t>
      </w:r>
    </w:p>
    <w:p w14:paraId="33990A41" w14:textId="38B7874A" w:rsidR="00A05522" w:rsidRPr="003015C1" w:rsidRDefault="00CD21BB" w:rsidP="007B1921">
      <w:pPr>
        <w:spacing w:after="225" w:line="360" w:lineRule="auto"/>
        <w:rPr>
          <w:rFonts w:ascii="inherit" w:eastAsia="Times New Roman" w:hAnsi="inherit" w:cs="Times New Roman"/>
          <w:color w:val="000000" w:themeColor="text1"/>
          <w:sz w:val="38"/>
          <w:szCs w:val="40"/>
          <w:lang w:eastAsia="pl-PL"/>
        </w:rPr>
      </w:pPr>
      <w:r w:rsidRPr="003015C1">
        <w:rPr>
          <w:rFonts w:ascii="inherit" w:eastAsia="Times New Roman" w:hAnsi="inherit" w:cs="Times New Roman"/>
          <w:b/>
          <w:bCs/>
          <w:color w:val="000000" w:themeColor="text1"/>
          <w:sz w:val="38"/>
          <w:szCs w:val="40"/>
          <w:lang w:eastAsia="pl-PL"/>
        </w:rPr>
        <w:lastRenderedPageBreak/>
        <w:t>Ks. Stanisław Rakiej SChr,</w:t>
      </w:r>
      <w:r w:rsidRPr="003015C1">
        <w:rPr>
          <w:rFonts w:ascii="inherit" w:eastAsia="Times New Roman" w:hAnsi="inherit" w:cs="Times New Roman"/>
          <w:color w:val="000000" w:themeColor="text1"/>
          <w:sz w:val="38"/>
          <w:szCs w:val="40"/>
          <w:lang w:eastAsia="pl-PL"/>
        </w:rPr>
        <w:t xml:space="preserve"> urodził się 3 października 1949 r. w Płotach. Do Towarzystwa Chrystusowego wstąpił 15 sierpnia 1967 r. Pierwszą profesję zakonną złożył 8 września 1968 r. w Ziębicach, zaś dozgonną 8 kwietnia 1972 r. w Poznaniu. Święcenia kapłańskie przyjął 15 maja 1974 r. w Poznaniu z rąk ks. abpa Antoniego Baraniaka. Po święceniach pracował jako wikariusz w Parafii pw. Świętego Ducha w Szczecinie (1974-1977). W latach 1977-1992 był duszpasterzem Polaków w Australii i Nowej Zelandii: Adelaide, Ashfield, Coogee, East Roseville, Geelong, Ponsonby-Auckland, Bankstown. Od 1992 był duszpasterzem w ośrodkach polonijnych w Stanach Zjednoczonych i Kanadzie: Minneapolis, Chatham, Scarborough, Oshawa. Od 2015 r. był proboszczem Polskiej Misji Katolickiej Matki Boskiej Częstochowskiej w Pompano Beach. Zmarł w sobotę, 27 lutego 2021 r. o godz. 22:10 czasu na Florydzie, na plebanii w Pompano Beach.</w:t>
      </w:r>
    </w:p>
    <w:p w14:paraId="16BBC8DF" w14:textId="0F455E73" w:rsidR="00A9215B" w:rsidRDefault="007B1921" w:rsidP="00A05522">
      <w:pPr>
        <w:jc w:val="center"/>
        <w:rPr>
          <w:color w:val="000000" w:themeColor="text1"/>
        </w:rPr>
      </w:pPr>
      <w:r w:rsidRPr="002E7B59">
        <w:rPr>
          <w:noProof/>
          <w:color w:val="000000" w:themeColor="text1"/>
          <w:lang w:val="en-CA" w:eastAsia="en-CA"/>
        </w:rPr>
        <w:drawing>
          <wp:inline distT="0" distB="0" distL="0" distR="0" wp14:anchorId="3CFBB28A" wp14:editId="5A1FCEEA">
            <wp:extent cx="4554280" cy="2807594"/>
            <wp:effectExtent l="0" t="0" r="5080" b="0"/>
            <wp:docPr id="4" name="Picture 4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oo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842" cy="283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51566" w14:textId="3C52F007" w:rsidR="00B74269" w:rsidRDefault="00B74269" w:rsidP="00A05522">
      <w:pPr>
        <w:jc w:val="center"/>
        <w:rPr>
          <w:color w:val="000000" w:themeColor="text1"/>
        </w:rPr>
      </w:pPr>
    </w:p>
    <w:p w14:paraId="54CF0DB0" w14:textId="264D0E47" w:rsidR="00B74269" w:rsidRDefault="00B74269" w:rsidP="00A05522">
      <w:pPr>
        <w:jc w:val="center"/>
        <w:rPr>
          <w:color w:val="000000" w:themeColor="text1"/>
        </w:rPr>
      </w:pPr>
    </w:p>
    <w:p w14:paraId="75297E80" w14:textId="53E6E3FE" w:rsidR="00B74269" w:rsidRDefault="00B74269" w:rsidP="00A05522">
      <w:pPr>
        <w:jc w:val="center"/>
        <w:rPr>
          <w:color w:val="000000" w:themeColor="text1"/>
        </w:rPr>
      </w:pPr>
    </w:p>
    <w:p w14:paraId="5BC56BE7" w14:textId="7E93D95E" w:rsidR="00B74269" w:rsidRDefault="00B74269" w:rsidP="00A05522">
      <w:pPr>
        <w:jc w:val="center"/>
        <w:rPr>
          <w:color w:val="000000" w:themeColor="text1"/>
        </w:rPr>
      </w:pPr>
      <w:r>
        <w:rPr>
          <w:noProof/>
          <w:lang w:val="en-CA" w:eastAsia="en-CA"/>
        </w:rPr>
        <w:drawing>
          <wp:inline distT="0" distB="0" distL="0" distR="0" wp14:anchorId="209C4A93" wp14:editId="10AF450F">
            <wp:extent cx="6821170" cy="4889500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17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6D4CD" w14:textId="661E7471" w:rsidR="001D2B47" w:rsidRDefault="001D2B47" w:rsidP="00A05522">
      <w:pPr>
        <w:jc w:val="center"/>
        <w:rPr>
          <w:color w:val="000000" w:themeColor="text1"/>
        </w:rPr>
      </w:pPr>
    </w:p>
    <w:p w14:paraId="39660731" w14:textId="1A2EAB1C" w:rsidR="001D2B47" w:rsidRDefault="001D2B47" w:rsidP="00A05522">
      <w:pPr>
        <w:jc w:val="center"/>
        <w:rPr>
          <w:color w:val="000000" w:themeColor="text1"/>
        </w:rPr>
      </w:pPr>
    </w:p>
    <w:p w14:paraId="0B670F84" w14:textId="0BCAF33A" w:rsidR="001D2B47" w:rsidRDefault="001D2B47" w:rsidP="00A05522">
      <w:pPr>
        <w:jc w:val="center"/>
        <w:rPr>
          <w:color w:val="000000" w:themeColor="text1"/>
        </w:rPr>
      </w:pPr>
    </w:p>
    <w:p w14:paraId="03E1BB5C" w14:textId="05DD703F" w:rsidR="001D2B47" w:rsidRDefault="001D2B47" w:rsidP="00A05522">
      <w:pPr>
        <w:jc w:val="center"/>
        <w:rPr>
          <w:color w:val="000000" w:themeColor="text1"/>
        </w:rPr>
      </w:pPr>
    </w:p>
    <w:p w14:paraId="1B27E0BA" w14:textId="63E5101E" w:rsidR="001D2B47" w:rsidRDefault="001D2B47" w:rsidP="00A05522">
      <w:pPr>
        <w:jc w:val="center"/>
        <w:rPr>
          <w:color w:val="000000" w:themeColor="text1"/>
        </w:rPr>
      </w:pPr>
    </w:p>
    <w:p w14:paraId="65A832DA" w14:textId="00B3BAE1" w:rsidR="001D2B47" w:rsidRDefault="001D2B47" w:rsidP="00A05522">
      <w:pPr>
        <w:jc w:val="center"/>
        <w:rPr>
          <w:color w:val="000000" w:themeColor="text1"/>
        </w:rPr>
      </w:pPr>
    </w:p>
    <w:p w14:paraId="0A14E983" w14:textId="5F4EFAAA" w:rsidR="001D2B47" w:rsidRDefault="001D2B47" w:rsidP="00A05522">
      <w:pPr>
        <w:jc w:val="center"/>
        <w:rPr>
          <w:color w:val="000000" w:themeColor="text1"/>
        </w:rPr>
      </w:pPr>
    </w:p>
    <w:p w14:paraId="73F33A50" w14:textId="5510FC75" w:rsidR="001D2B47" w:rsidRDefault="001D2B47" w:rsidP="00A05522">
      <w:pPr>
        <w:jc w:val="center"/>
        <w:rPr>
          <w:color w:val="000000" w:themeColor="text1"/>
        </w:rPr>
      </w:pPr>
    </w:p>
    <w:p w14:paraId="07B1F5D7" w14:textId="5130EAB5" w:rsidR="001D2B47" w:rsidRDefault="001D2B47" w:rsidP="00A05522">
      <w:pPr>
        <w:jc w:val="center"/>
        <w:rPr>
          <w:color w:val="000000" w:themeColor="text1"/>
        </w:rPr>
      </w:pPr>
    </w:p>
    <w:p w14:paraId="4D516D71" w14:textId="32165336" w:rsidR="001D2B47" w:rsidRPr="001D2B47" w:rsidRDefault="001D2B47" w:rsidP="00A05522">
      <w:pPr>
        <w:jc w:val="center"/>
        <w:rPr>
          <w:color w:val="000000" w:themeColor="text1"/>
          <w:sz w:val="28"/>
          <w:szCs w:val="28"/>
          <w:lang w:val="en-US"/>
        </w:rPr>
      </w:pPr>
      <w:r w:rsidRPr="001D2B47">
        <w:rPr>
          <w:color w:val="000000" w:themeColor="text1"/>
          <w:sz w:val="28"/>
          <w:szCs w:val="28"/>
          <w:lang w:val="en-US"/>
        </w:rPr>
        <w:t>Design</w:t>
      </w:r>
      <w:r w:rsidR="007E31CD">
        <w:rPr>
          <w:color w:val="000000" w:themeColor="text1"/>
          <w:sz w:val="28"/>
          <w:szCs w:val="28"/>
          <w:lang w:val="en-US"/>
        </w:rPr>
        <w:t>e</w:t>
      </w:r>
      <w:r w:rsidR="00430DC0">
        <w:rPr>
          <w:color w:val="000000" w:themeColor="text1"/>
          <w:sz w:val="28"/>
          <w:szCs w:val="28"/>
          <w:lang w:val="en-US"/>
        </w:rPr>
        <w:t>d</w:t>
      </w:r>
      <w:r w:rsidRPr="001D2B47">
        <w:rPr>
          <w:color w:val="000000" w:themeColor="text1"/>
          <w:sz w:val="28"/>
          <w:szCs w:val="28"/>
          <w:lang w:val="en-US"/>
        </w:rPr>
        <w:t xml:space="preserve"> and print</w:t>
      </w:r>
      <w:r w:rsidR="00F347A6">
        <w:rPr>
          <w:color w:val="000000" w:themeColor="text1"/>
          <w:sz w:val="28"/>
          <w:szCs w:val="28"/>
          <w:lang w:val="en-US"/>
        </w:rPr>
        <w:t>ed by</w:t>
      </w:r>
      <w:r w:rsidRPr="001D2B47">
        <w:rPr>
          <w:color w:val="000000" w:themeColor="text1"/>
          <w:sz w:val="28"/>
          <w:szCs w:val="28"/>
          <w:lang w:val="en-US"/>
        </w:rPr>
        <w:t xml:space="preserve"> Fr. Daniel Cymer</w:t>
      </w:r>
    </w:p>
    <w:sectPr w:rsidR="001D2B47" w:rsidRPr="001D2B47" w:rsidSect="002E7B59">
      <w:pgSz w:w="11894" w:h="16834"/>
      <w:pgMar w:top="806" w:right="576" w:bottom="1354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8D524" w14:textId="77777777" w:rsidR="00340047" w:rsidRDefault="00340047" w:rsidP="007B1921">
      <w:pPr>
        <w:spacing w:after="0" w:line="240" w:lineRule="auto"/>
      </w:pPr>
      <w:r>
        <w:separator/>
      </w:r>
    </w:p>
  </w:endnote>
  <w:endnote w:type="continuationSeparator" w:id="0">
    <w:p w14:paraId="35CC30D5" w14:textId="77777777" w:rsidR="00340047" w:rsidRDefault="00340047" w:rsidP="007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BF584" w14:textId="77777777" w:rsidR="00340047" w:rsidRDefault="00340047" w:rsidP="007B1921">
      <w:pPr>
        <w:spacing w:after="0" w:line="240" w:lineRule="auto"/>
      </w:pPr>
      <w:r>
        <w:separator/>
      </w:r>
    </w:p>
  </w:footnote>
  <w:footnote w:type="continuationSeparator" w:id="0">
    <w:p w14:paraId="7F7221B8" w14:textId="77777777" w:rsidR="00340047" w:rsidRDefault="00340047" w:rsidP="007B1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BB"/>
    <w:rsid w:val="00087ECC"/>
    <w:rsid w:val="000B7522"/>
    <w:rsid w:val="001539BF"/>
    <w:rsid w:val="001B3150"/>
    <w:rsid w:val="001C6D0B"/>
    <w:rsid w:val="001D2B47"/>
    <w:rsid w:val="002442CF"/>
    <w:rsid w:val="00256980"/>
    <w:rsid w:val="00281280"/>
    <w:rsid w:val="002A5941"/>
    <w:rsid w:val="002B5C69"/>
    <w:rsid w:val="002E7B59"/>
    <w:rsid w:val="003015C1"/>
    <w:rsid w:val="00340047"/>
    <w:rsid w:val="003B6F9E"/>
    <w:rsid w:val="00403A5A"/>
    <w:rsid w:val="00411CF3"/>
    <w:rsid w:val="00430DC0"/>
    <w:rsid w:val="004A54DE"/>
    <w:rsid w:val="005A7F16"/>
    <w:rsid w:val="00604EEB"/>
    <w:rsid w:val="00616BA5"/>
    <w:rsid w:val="007B1921"/>
    <w:rsid w:val="007E31CD"/>
    <w:rsid w:val="008653CD"/>
    <w:rsid w:val="00866F05"/>
    <w:rsid w:val="008E051A"/>
    <w:rsid w:val="009D23E7"/>
    <w:rsid w:val="00A05522"/>
    <w:rsid w:val="00A9215B"/>
    <w:rsid w:val="00B01186"/>
    <w:rsid w:val="00B120C3"/>
    <w:rsid w:val="00B74269"/>
    <w:rsid w:val="00C906EC"/>
    <w:rsid w:val="00CD21BB"/>
    <w:rsid w:val="00CD44EA"/>
    <w:rsid w:val="00F347A6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F737"/>
  <w15:docId w15:val="{E1ADDBCF-D440-5344-B8EC-480706DE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21"/>
  </w:style>
  <w:style w:type="paragraph" w:styleId="Footer">
    <w:name w:val="footer"/>
    <w:basedOn w:val="Normal"/>
    <w:link w:val="FooterChar"/>
    <w:uiPriority w:val="99"/>
    <w:unhideWhenUsed/>
    <w:rsid w:val="007B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21"/>
  </w:style>
  <w:style w:type="character" w:styleId="Hyperlink">
    <w:name w:val="Hyperlink"/>
    <w:basedOn w:val="DefaultParagraphFont"/>
    <w:uiPriority w:val="99"/>
    <w:semiHidden/>
    <w:unhideWhenUsed/>
    <w:rsid w:val="0086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Polish Mission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Polish Mission</dc:creator>
  <cp:lastModifiedBy>Hedwig Holy</cp:lastModifiedBy>
  <cp:revision>2</cp:revision>
  <cp:lastPrinted>2021-03-02T16:05:00Z</cp:lastPrinted>
  <dcterms:created xsi:type="dcterms:W3CDTF">2021-03-16T23:21:00Z</dcterms:created>
  <dcterms:modified xsi:type="dcterms:W3CDTF">2021-03-16T23:21:00Z</dcterms:modified>
</cp:coreProperties>
</file>